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5FE1" w14:textId="6C4E78EB" w:rsidR="00ED3C3D" w:rsidRDefault="00ED3C3D" w:rsidP="00ED3C3D">
      <w:pPr>
        <w:pStyle w:val="Titre1"/>
        <w:spacing w:before="0" w:after="240"/>
        <w:jc w:val="center"/>
        <w:rPr>
          <w:sz w:val="56"/>
          <w:szCs w:val="28"/>
        </w:rPr>
      </w:pPr>
      <w:r w:rsidRPr="00ED3C3D">
        <w:rPr>
          <w:noProof/>
          <w:sz w:val="56"/>
          <w:szCs w:val="28"/>
        </w:rPr>
        <w:drawing>
          <wp:inline distT="0" distB="0" distL="0" distR="0" wp14:anchorId="1981C5D6" wp14:editId="228F5CF7">
            <wp:extent cx="6235700" cy="1549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35700" cy="1549400"/>
                    </a:xfrm>
                    <a:prstGeom prst="rect">
                      <a:avLst/>
                    </a:prstGeom>
                  </pic:spPr>
                </pic:pic>
              </a:graphicData>
            </a:graphic>
          </wp:inline>
        </w:drawing>
      </w:r>
    </w:p>
    <w:p w14:paraId="743B69B9" w14:textId="741749D8" w:rsidR="004E555E" w:rsidRPr="00F90B5D" w:rsidRDefault="00F90B5D" w:rsidP="00ED3C3D">
      <w:pPr>
        <w:pStyle w:val="Titre1"/>
        <w:jc w:val="center"/>
        <w:rPr>
          <w:sz w:val="56"/>
          <w:szCs w:val="28"/>
        </w:rPr>
      </w:pPr>
      <w:r w:rsidRPr="00F90B5D">
        <w:rPr>
          <w:sz w:val="56"/>
          <w:szCs w:val="28"/>
        </w:rPr>
        <w:t>Charte DE COLLABORATION</w:t>
      </w:r>
    </w:p>
    <w:p w14:paraId="2653C11D" w14:textId="3F03E60F" w:rsidR="004E555E" w:rsidRDefault="00F90B5D" w:rsidP="00ED3C3D">
      <w:pPr>
        <w:jc w:val="center"/>
        <w:rPr>
          <w:b/>
          <w:bCs/>
        </w:rPr>
      </w:pPr>
      <w:r w:rsidRPr="00F90B5D">
        <w:rPr>
          <w:b/>
          <w:bCs/>
        </w:rPr>
        <w:t>MENTORING AU FÉMININ HEC LIÈGE</w:t>
      </w:r>
      <w:r>
        <w:rPr>
          <w:b/>
          <w:bCs/>
        </w:rPr>
        <w:t xml:space="preserve"> – Edition 202</w:t>
      </w:r>
      <w:r w:rsidR="00B9703D">
        <w:rPr>
          <w:b/>
          <w:bCs/>
        </w:rPr>
        <w:t>3</w:t>
      </w:r>
    </w:p>
    <w:p w14:paraId="2E81F861" w14:textId="1EB1BFEC" w:rsidR="00F90B5D" w:rsidRDefault="00F90B5D">
      <w:pPr>
        <w:rPr>
          <w:b/>
          <w:bCs/>
        </w:rPr>
      </w:pPr>
      <w:r>
        <w:rPr>
          <w:b/>
          <w:bCs/>
        </w:rPr>
        <w:t>Nom de la MENTEE :</w:t>
      </w:r>
    </w:p>
    <w:p w14:paraId="241C8EBD" w14:textId="1E78C607" w:rsidR="00F90B5D" w:rsidRPr="00F90B5D" w:rsidRDefault="00F90B5D">
      <w:pPr>
        <w:rPr>
          <w:b/>
          <w:bCs/>
        </w:rPr>
      </w:pPr>
      <w:r>
        <w:rPr>
          <w:b/>
          <w:bCs/>
        </w:rPr>
        <w:t xml:space="preserve">Nom du MENTOR : </w:t>
      </w:r>
    </w:p>
    <w:p w14:paraId="76244661" w14:textId="50106797" w:rsidR="004E555E" w:rsidRPr="00ED3C3D" w:rsidRDefault="00F90B5D" w:rsidP="00F90B5D">
      <w:pPr>
        <w:pStyle w:val="Titre2"/>
        <w:numPr>
          <w:ilvl w:val="0"/>
          <w:numId w:val="9"/>
        </w:numPr>
        <w:rPr>
          <w:sz w:val="28"/>
          <w:szCs w:val="21"/>
        </w:rPr>
      </w:pPr>
      <w:r w:rsidRPr="00ED3C3D">
        <w:rPr>
          <w:sz w:val="28"/>
          <w:szCs w:val="21"/>
        </w:rPr>
        <w:t>Objectifs du mentoring</w:t>
      </w:r>
    </w:p>
    <w:p w14:paraId="68ACF710" w14:textId="0A56CCEF" w:rsidR="004E555E" w:rsidRDefault="00F90B5D" w:rsidP="00DE6718">
      <w:pPr>
        <w:spacing w:line="240" w:lineRule="auto"/>
        <w:rPr>
          <w:sz w:val="20"/>
          <w:szCs w:val="20"/>
        </w:rPr>
      </w:pPr>
      <w:r w:rsidRPr="00731245">
        <w:rPr>
          <w:sz w:val="20"/>
          <w:szCs w:val="20"/>
        </w:rPr>
        <w:t xml:space="preserve">Le programme de Mentoring au féminin vise à mettre en relation une diplômée de HEC Liège (la </w:t>
      </w:r>
      <w:proofErr w:type="spellStart"/>
      <w:r w:rsidR="006208BB">
        <w:rPr>
          <w:sz w:val="20"/>
          <w:szCs w:val="20"/>
        </w:rPr>
        <w:t>M</w:t>
      </w:r>
      <w:r w:rsidRPr="00731245">
        <w:rPr>
          <w:sz w:val="20"/>
          <w:szCs w:val="20"/>
        </w:rPr>
        <w:t>entee</w:t>
      </w:r>
      <w:proofErr w:type="spellEnd"/>
      <w:r w:rsidRPr="00731245">
        <w:rPr>
          <w:sz w:val="20"/>
          <w:szCs w:val="20"/>
        </w:rPr>
        <w:t>) avec un professionnel</w:t>
      </w:r>
      <w:r w:rsidR="006208BB">
        <w:rPr>
          <w:sz w:val="20"/>
          <w:szCs w:val="20"/>
        </w:rPr>
        <w:t xml:space="preserve">, le Mentor, </w:t>
      </w:r>
      <w:r w:rsidRPr="00731245">
        <w:rPr>
          <w:sz w:val="20"/>
          <w:szCs w:val="20"/>
        </w:rPr>
        <w:t xml:space="preserve">(homme ou femme, </w:t>
      </w:r>
      <w:proofErr w:type="spellStart"/>
      <w:r w:rsidRPr="00731245">
        <w:rPr>
          <w:sz w:val="20"/>
          <w:szCs w:val="20"/>
        </w:rPr>
        <w:t>alumni</w:t>
      </w:r>
      <w:proofErr w:type="spellEnd"/>
      <w:r w:rsidRPr="00731245">
        <w:rPr>
          <w:sz w:val="20"/>
          <w:szCs w:val="20"/>
        </w:rPr>
        <w:t xml:space="preserve"> ou non </w:t>
      </w:r>
      <w:proofErr w:type="spellStart"/>
      <w:r w:rsidRPr="00731245">
        <w:rPr>
          <w:sz w:val="20"/>
          <w:szCs w:val="20"/>
        </w:rPr>
        <w:t>alumni</w:t>
      </w:r>
      <w:proofErr w:type="spellEnd"/>
      <w:r w:rsidRPr="00731245">
        <w:rPr>
          <w:sz w:val="20"/>
          <w:szCs w:val="20"/>
        </w:rPr>
        <w:t xml:space="preserve">) désireux de partager son expérience et sa connaissance du monde professionnel. Il est convenu que le </w:t>
      </w:r>
      <w:r w:rsidR="006208BB">
        <w:rPr>
          <w:sz w:val="20"/>
          <w:szCs w:val="20"/>
        </w:rPr>
        <w:t>M</w:t>
      </w:r>
      <w:r w:rsidRPr="00731245">
        <w:rPr>
          <w:sz w:val="20"/>
          <w:szCs w:val="20"/>
        </w:rPr>
        <w:t xml:space="preserve">entor et la </w:t>
      </w:r>
      <w:proofErr w:type="spellStart"/>
      <w:r w:rsidR="006208BB">
        <w:rPr>
          <w:sz w:val="20"/>
          <w:szCs w:val="20"/>
        </w:rPr>
        <w:t>M</w:t>
      </w:r>
      <w:r w:rsidRPr="00731245">
        <w:rPr>
          <w:sz w:val="20"/>
          <w:szCs w:val="20"/>
        </w:rPr>
        <w:t>entee</w:t>
      </w:r>
      <w:proofErr w:type="spellEnd"/>
      <w:r w:rsidRPr="00731245">
        <w:rPr>
          <w:sz w:val="20"/>
          <w:szCs w:val="20"/>
        </w:rPr>
        <w:t xml:space="preserve"> s’engagent dans une relation </w:t>
      </w:r>
      <w:proofErr w:type="spellStart"/>
      <w:r w:rsidRPr="00731245">
        <w:rPr>
          <w:sz w:val="20"/>
          <w:szCs w:val="20"/>
        </w:rPr>
        <w:t>mentorale</w:t>
      </w:r>
      <w:proofErr w:type="spellEnd"/>
      <w:r w:rsidR="00A9332F">
        <w:rPr>
          <w:sz w:val="20"/>
          <w:szCs w:val="20"/>
        </w:rPr>
        <w:t>,</w:t>
      </w:r>
      <w:r w:rsidRPr="00731245">
        <w:rPr>
          <w:sz w:val="20"/>
          <w:szCs w:val="20"/>
        </w:rPr>
        <w:t xml:space="preserve"> </w:t>
      </w:r>
      <w:r w:rsidR="00A9332F">
        <w:rPr>
          <w:sz w:val="20"/>
          <w:szCs w:val="20"/>
        </w:rPr>
        <w:t xml:space="preserve">d’une durée de 6 mois, </w:t>
      </w:r>
      <w:r w:rsidRPr="00731245">
        <w:rPr>
          <w:sz w:val="20"/>
          <w:szCs w:val="20"/>
        </w:rPr>
        <w:t>dont ils ont fixé les objectifs et qui doit se dérouler selon l’esprit et les conditions décrites dans cette charte.  Dans ce document, nous utiliserons le masculin pour désigner</w:t>
      </w:r>
      <w:r w:rsidR="00863869" w:rsidRPr="00731245">
        <w:rPr>
          <w:sz w:val="20"/>
          <w:szCs w:val="20"/>
        </w:rPr>
        <w:t xml:space="preserve"> le ou la </w:t>
      </w:r>
      <w:r w:rsidR="006208BB">
        <w:rPr>
          <w:sz w:val="20"/>
          <w:szCs w:val="20"/>
        </w:rPr>
        <w:t>M</w:t>
      </w:r>
      <w:r w:rsidR="00863869" w:rsidRPr="00731245">
        <w:rPr>
          <w:sz w:val="20"/>
          <w:szCs w:val="20"/>
        </w:rPr>
        <w:t>entor dans le but de ne pas alourdir le texte.</w:t>
      </w:r>
    </w:p>
    <w:p w14:paraId="7B595AD2" w14:textId="28B33821" w:rsidR="00731245" w:rsidRPr="00ED3C3D" w:rsidRDefault="00731245" w:rsidP="00731245">
      <w:pPr>
        <w:pStyle w:val="Titre2"/>
        <w:numPr>
          <w:ilvl w:val="0"/>
          <w:numId w:val="9"/>
        </w:numPr>
        <w:rPr>
          <w:sz w:val="28"/>
          <w:szCs w:val="21"/>
        </w:rPr>
      </w:pPr>
      <w:r>
        <w:rPr>
          <w:sz w:val="28"/>
          <w:szCs w:val="21"/>
        </w:rPr>
        <w:t>ENGAGEMENT</w:t>
      </w:r>
      <w:r w:rsidRPr="00ED3C3D">
        <w:rPr>
          <w:sz w:val="28"/>
          <w:szCs w:val="21"/>
        </w:rPr>
        <w:t xml:space="preserve"> d</w:t>
      </w:r>
      <w:r>
        <w:rPr>
          <w:sz w:val="28"/>
          <w:szCs w:val="21"/>
        </w:rPr>
        <w:t>E LA</w:t>
      </w:r>
      <w:r w:rsidRPr="00ED3C3D">
        <w:rPr>
          <w:sz w:val="28"/>
          <w:szCs w:val="21"/>
        </w:rPr>
        <w:t xml:space="preserve"> ment</w:t>
      </w:r>
      <w:r>
        <w:rPr>
          <w:sz w:val="28"/>
          <w:szCs w:val="21"/>
        </w:rPr>
        <w:t>EE</w:t>
      </w:r>
    </w:p>
    <w:p w14:paraId="58381A64" w14:textId="55DEA573" w:rsidR="00731245" w:rsidRDefault="00CD4777" w:rsidP="00DE6718">
      <w:pPr>
        <w:spacing w:line="240" w:lineRule="auto"/>
        <w:rPr>
          <w:sz w:val="20"/>
          <w:szCs w:val="20"/>
        </w:rPr>
      </w:pPr>
      <w:r>
        <w:rPr>
          <w:sz w:val="20"/>
          <w:szCs w:val="20"/>
        </w:rPr>
        <w:t xml:space="preserve">La </w:t>
      </w:r>
      <w:proofErr w:type="spellStart"/>
      <w:r w:rsidR="006208BB">
        <w:rPr>
          <w:sz w:val="20"/>
          <w:szCs w:val="20"/>
        </w:rPr>
        <w:t>M</w:t>
      </w:r>
      <w:r>
        <w:rPr>
          <w:sz w:val="20"/>
          <w:szCs w:val="20"/>
        </w:rPr>
        <w:t>entee</w:t>
      </w:r>
      <w:proofErr w:type="spellEnd"/>
      <w:r>
        <w:rPr>
          <w:sz w:val="20"/>
          <w:szCs w:val="20"/>
        </w:rPr>
        <w:t xml:space="preserve"> est la principale bénéficiaire du programme de mentoring.  Il est donc essentiel qu’elle en porte la plus grande responsabilité en identifiant ses objectifs de développement, en se préparant aux rencontres, en organisant ces échanges, en se montrant disponible, en accomplissant les tâches et activités discutées avec son </w:t>
      </w:r>
      <w:r w:rsidR="006208BB">
        <w:rPr>
          <w:sz w:val="20"/>
          <w:szCs w:val="20"/>
        </w:rPr>
        <w:t>M</w:t>
      </w:r>
      <w:r>
        <w:rPr>
          <w:sz w:val="20"/>
          <w:szCs w:val="20"/>
        </w:rPr>
        <w:t>entor et en acceptant la responsabilité de ses décisions, de ses actions et de leurs implications.</w:t>
      </w:r>
    </w:p>
    <w:p w14:paraId="067FCB5F" w14:textId="79DC04AA" w:rsidR="00CD4777" w:rsidRDefault="00CD4777" w:rsidP="00DE6718">
      <w:pPr>
        <w:spacing w:line="240" w:lineRule="auto"/>
        <w:rPr>
          <w:sz w:val="20"/>
          <w:szCs w:val="20"/>
        </w:rPr>
      </w:pPr>
      <w:r>
        <w:rPr>
          <w:sz w:val="20"/>
          <w:szCs w:val="20"/>
        </w:rPr>
        <w:t xml:space="preserve">Spécifiquement, la </w:t>
      </w:r>
      <w:proofErr w:type="spellStart"/>
      <w:r w:rsidR="006208BB">
        <w:rPr>
          <w:sz w:val="20"/>
          <w:szCs w:val="20"/>
        </w:rPr>
        <w:t>M</w:t>
      </w:r>
      <w:r>
        <w:rPr>
          <w:sz w:val="20"/>
          <w:szCs w:val="20"/>
        </w:rPr>
        <w:t>entee</w:t>
      </w:r>
      <w:proofErr w:type="spellEnd"/>
      <w:r>
        <w:rPr>
          <w:sz w:val="20"/>
          <w:szCs w:val="20"/>
        </w:rPr>
        <w:t xml:space="preserve"> s’engage à :</w:t>
      </w:r>
    </w:p>
    <w:p w14:paraId="28404D33" w14:textId="399633DE" w:rsidR="00CD4777" w:rsidRDefault="00CD4777" w:rsidP="00DE6718">
      <w:pPr>
        <w:pStyle w:val="Paragraphedeliste"/>
        <w:numPr>
          <w:ilvl w:val="0"/>
          <w:numId w:val="12"/>
        </w:numPr>
        <w:spacing w:line="240" w:lineRule="auto"/>
        <w:rPr>
          <w:sz w:val="20"/>
          <w:szCs w:val="20"/>
        </w:rPr>
      </w:pPr>
      <w:r>
        <w:rPr>
          <w:sz w:val="20"/>
          <w:szCs w:val="20"/>
        </w:rPr>
        <w:t xml:space="preserve">Initier </w:t>
      </w:r>
      <w:r w:rsidR="006208BB">
        <w:rPr>
          <w:sz w:val="20"/>
          <w:szCs w:val="20"/>
        </w:rPr>
        <w:t>l</w:t>
      </w:r>
      <w:r>
        <w:rPr>
          <w:sz w:val="20"/>
          <w:szCs w:val="20"/>
        </w:rPr>
        <w:t xml:space="preserve">a prise de contact avec son </w:t>
      </w:r>
      <w:r w:rsidR="006208BB">
        <w:rPr>
          <w:sz w:val="20"/>
          <w:szCs w:val="20"/>
        </w:rPr>
        <w:t>M</w:t>
      </w:r>
      <w:r>
        <w:rPr>
          <w:sz w:val="20"/>
          <w:szCs w:val="20"/>
        </w:rPr>
        <w:t>entor dès la mise en relation par la Responsable du programme</w:t>
      </w:r>
    </w:p>
    <w:p w14:paraId="718AB12E" w14:textId="6159B07C" w:rsidR="006208BB" w:rsidRDefault="00CD4777" w:rsidP="00DE6718">
      <w:pPr>
        <w:pStyle w:val="Paragraphedeliste"/>
        <w:numPr>
          <w:ilvl w:val="0"/>
          <w:numId w:val="12"/>
        </w:numPr>
        <w:spacing w:line="240" w:lineRule="auto"/>
        <w:rPr>
          <w:sz w:val="20"/>
          <w:szCs w:val="20"/>
        </w:rPr>
      </w:pPr>
      <w:r>
        <w:rPr>
          <w:sz w:val="20"/>
          <w:szCs w:val="20"/>
        </w:rPr>
        <w:t>A se rendre disponible pour rencontrer son Mentor idéalement 3 à 4 fois minimum durant</w:t>
      </w:r>
      <w:r w:rsidR="006208BB">
        <w:rPr>
          <w:sz w:val="20"/>
          <w:szCs w:val="20"/>
        </w:rPr>
        <w:t xml:space="preserve"> le programme </w:t>
      </w:r>
    </w:p>
    <w:p w14:paraId="48D46F12" w14:textId="51689FDF" w:rsidR="00DE6718" w:rsidRPr="006208BB" w:rsidRDefault="00DE6718" w:rsidP="00DE6718">
      <w:pPr>
        <w:pStyle w:val="Paragraphedeliste"/>
        <w:numPr>
          <w:ilvl w:val="0"/>
          <w:numId w:val="12"/>
        </w:numPr>
        <w:spacing w:line="240" w:lineRule="auto"/>
        <w:rPr>
          <w:sz w:val="20"/>
          <w:szCs w:val="20"/>
        </w:rPr>
      </w:pPr>
      <w:r>
        <w:rPr>
          <w:sz w:val="20"/>
          <w:szCs w:val="20"/>
        </w:rPr>
        <w:t>A prévenir dans un délai raisonnable, convenu avec le Mentor, en cas d’empêchement à honorer un rendez-vous</w:t>
      </w:r>
    </w:p>
    <w:p w14:paraId="083BD532" w14:textId="5C2385AF" w:rsidR="006208BB" w:rsidRDefault="006208BB" w:rsidP="00DE6718">
      <w:pPr>
        <w:pStyle w:val="Paragraphedeliste"/>
        <w:numPr>
          <w:ilvl w:val="0"/>
          <w:numId w:val="12"/>
        </w:numPr>
        <w:spacing w:line="240" w:lineRule="auto"/>
        <w:rPr>
          <w:sz w:val="20"/>
          <w:szCs w:val="20"/>
        </w:rPr>
      </w:pPr>
      <w:r>
        <w:rPr>
          <w:sz w:val="20"/>
          <w:szCs w:val="20"/>
        </w:rPr>
        <w:t>A faire preuve d’ouverture d’esprit, d’implication, de volonté et d’honnêteté envers elle-même et son mentor</w:t>
      </w:r>
    </w:p>
    <w:p w14:paraId="6F91AA07" w14:textId="529190BE" w:rsidR="00DE6718" w:rsidRPr="00ED3C3D" w:rsidRDefault="00DE6718" w:rsidP="00DE6718">
      <w:pPr>
        <w:pStyle w:val="Titre2"/>
        <w:numPr>
          <w:ilvl w:val="0"/>
          <w:numId w:val="9"/>
        </w:numPr>
        <w:rPr>
          <w:sz w:val="28"/>
          <w:szCs w:val="21"/>
        </w:rPr>
      </w:pPr>
      <w:r>
        <w:rPr>
          <w:sz w:val="28"/>
          <w:szCs w:val="21"/>
        </w:rPr>
        <w:t>ENGAGEMENT</w:t>
      </w:r>
      <w:r w:rsidRPr="00ED3C3D">
        <w:rPr>
          <w:sz w:val="28"/>
          <w:szCs w:val="21"/>
        </w:rPr>
        <w:t xml:space="preserve"> d</w:t>
      </w:r>
      <w:r>
        <w:rPr>
          <w:sz w:val="28"/>
          <w:szCs w:val="21"/>
        </w:rPr>
        <w:t>u</w:t>
      </w:r>
      <w:r w:rsidRPr="00ED3C3D">
        <w:rPr>
          <w:sz w:val="28"/>
          <w:szCs w:val="21"/>
        </w:rPr>
        <w:t xml:space="preserve"> ment</w:t>
      </w:r>
      <w:r>
        <w:rPr>
          <w:sz w:val="28"/>
          <w:szCs w:val="21"/>
        </w:rPr>
        <w:t>or</w:t>
      </w:r>
    </w:p>
    <w:p w14:paraId="59CC7BF1" w14:textId="639CCA1C" w:rsidR="006208BB" w:rsidRDefault="00DE6718" w:rsidP="00DE6718">
      <w:pPr>
        <w:pStyle w:val="Paragraphedeliste"/>
        <w:spacing w:line="240" w:lineRule="auto"/>
        <w:rPr>
          <w:sz w:val="20"/>
          <w:szCs w:val="20"/>
        </w:rPr>
      </w:pPr>
      <w:r>
        <w:rPr>
          <w:sz w:val="20"/>
          <w:szCs w:val="20"/>
        </w:rPr>
        <w:t xml:space="preserve">Le Mentor s’engage à encadrer </w:t>
      </w:r>
      <w:r w:rsidR="0062078A">
        <w:rPr>
          <w:sz w:val="20"/>
          <w:szCs w:val="20"/>
        </w:rPr>
        <w:t xml:space="preserve">la </w:t>
      </w:r>
      <w:proofErr w:type="spellStart"/>
      <w:r w:rsidR="0062078A">
        <w:rPr>
          <w:sz w:val="20"/>
          <w:szCs w:val="20"/>
        </w:rPr>
        <w:t>Mentee</w:t>
      </w:r>
      <w:proofErr w:type="spellEnd"/>
      <w:r w:rsidR="0062078A">
        <w:rPr>
          <w:sz w:val="20"/>
          <w:szCs w:val="20"/>
        </w:rPr>
        <w:t xml:space="preserve"> pendant la durée du programme, à la rencontrer en personne ou via d’autres moyens comme la vidéoconférence.  Les rencontres auront lieu toutes les 4 à 6 semaines idéalement et seront d’une durée de 60 à 90 minutes. Le Mentor s’engage à soutenir la </w:t>
      </w:r>
      <w:proofErr w:type="spellStart"/>
      <w:r w:rsidR="0062078A">
        <w:rPr>
          <w:sz w:val="20"/>
          <w:szCs w:val="20"/>
        </w:rPr>
        <w:t>Mentee</w:t>
      </w:r>
      <w:proofErr w:type="spellEnd"/>
      <w:r w:rsidR="0062078A">
        <w:rPr>
          <w:sz w:val="20"/>
          <w:szCs w:val="20"/>
        </w:rPr>
        <w:t xml:space="preserve"> et à contribuer à son développement professionnel en partageant avec elle son parcours, son expérience, ses connaissances.  Le Mentor investit du temps pour maintenir une relation constructive avec sa </w:t>
      </w:r>
      <w:proofErr w:type="spellStart"/>
      <w:r w:rsidR="0062078A">
        <w:rPr>
          <w:sz w:val="20"/>
          <w:szCs w:val="20"/>
        </w:rPr>
        <w:t>Mentee</w:t>
      </w:r>
      <w:proofErr w:type="spellEnd"/>
      <w:r w:rsidR="0062078A">
        <w:rPr>
          <w:sz w:val="20"/>
          <w:szCs w:val="20"/>
        </w:rPr>
        <w:t>.</w:t>
      </w:r>
    </w:p>
    <w:p w14:paraId="1102841E" w14:textId="2893349D" w:rsidR="0062078A" w:rsidRDefault="0062078A" w:rsidP="00DE6718">
      <w:pPr>
        <w:pStyle w:val="Paragraphedeliste"/>
        <w:spacing w:line="240" w:lineRule="auto"/>
        <w:rPr>
          <w:sz w:val="20"/>
          <w:szCs w:val="20"/>
        </w:rPr>
      </w:pPr>
    </w:p>
    <w:p w14:paraId="325629FA" w14:textId="6B3F28F1" w:rsidR="0062078A" w:rsidRDefault="0062078A" w:rsidP="00DE6718">
      <w:pPr>
        <w:pStyle w:val="Paragraphedeliste"/>
        <w:spacing w:line="240" w:lineRule="auto"/>
        <w:rPr>
          <w:sz w:val="20"/>
          <w:szCs w:val="20"/>
        </w:rPr>
      </w:pPr>
      <w:r>
        <w:rPr>
          <w:sz w:val="20"/>
          <w:szCs w:val="20"/>
        </w:rPr>
        <w:t xml:space="preserve">Le Mentor </w:t>
      </w:r>
      <w:r w:rsidR="000A4EF6">
        <w:rPr>
          <w:sz w:val="20"/>
          <w:szCs w:val="20"/>
        </w:rPr>
        <w:t xml:space="preserve">n’a pas pour mission d’apporter toutes les réponses à la </w:t>
      </w:r>
      <w:proofErr w:type="spellStart"/>
      <w:r w:rsidR="000A4EF6">
        <w:rPr>
          <w:sz w:val="20"/>
          <w:szCs w:val="20"/>
        </w:rPr>
        <w:t>Mentee</w:t>
      </w:r>
      <w:proofErr w:type="spellEnd"/>
      <w:r w:rsidR="000A4EF6">
        <w:rPr>
          <w:sz w:val="20"/>
          <w:szCs w:val="20"/>
        </w:rPr>
        <w:t xml:space="preserve">. Il </w:t>
      </w:r>
      <w:r>
        <w:rPr>
          <w:sz w:val="20"/>
          <w:szCs w:val="20"/>
        </w:rPr>
        <w:t xml:space="preserve">encourage </w:t>
      </w:r>
      <w:r w:rsidR="000A4EF6">
        <w:rPr>
          <w:sz w:val="20"/>
          <w:szCs w:val="20"/>
        </w:rPr>
        <w:t xml:space="preserve">son </w:t>
      </w:r>
      <w:r>
        <w:rPr>
          <w:sz w:val="20"/>
          <w:szCs w:val="20"/>
        </w:rPr>
        <w:t>autonomi</w:t>
      </w:r>
      <w:r w:rsidR="000A4EF6">
        <w:rPr>
          <w:sz w:val="20"/>
          <w:szCs w:val="20"/>
        </w:rPr>
        <w:t>e</w:t>
      </w:r>
      <w:r>
        <w:rPr>
          <w:sz w:val="20"/>
          <w:szCs w:val="20"/>
        </w:rPr>
        <w:t>, ne fera pas les choses</w:t>
      </w:r>
      <w:r w:rsidR="000A4EF6">
        <w:rPr>
          <w:sz w:val="20"/>
          <w:szCs w:val="20"/>
        </w:rPr>
        <w:t xml:space="preserve">, ni </w:t>
      </w:r>
      <w:r>
        <w:rPr>
          <w:sz w:val="20"/>
          <w:szCs w:val="20"/>
        </w:rPr>
        <w:t xml:space="preserve">ne prendra de décisions </w:t>
      </w:r>
      <w:r w:rsidR="000A4EF6">
        <w:rPr>
          <w:sz w:val="20"/>
          <w:szCs w:val="20"/>
        </w:rPr>
        <w:t xml:space="preserve">à sa place </w:t>
      </w:r>
      <w:r>
        <w:rPr>
          <w:sz w:val="20"/>
          <w:szCs w:val="20"/>
        </w:rPr>
        <w:t xml:space="preserve">car la </w:t>
      </w:r>
      <w:proofErr w:type="spellStart"/>
      <w:r>
        <w:rPr>
          <w:sz w:val="20"/>
          <w:szCs w:val="20"/>
        </w:rPr>
        <w:t>Mentee</w:t>
      </w:r>
      <w:proofErr w:type="spellEnd"/>
      <w:r>
        <w:rPr>
          <w:sz w:val="20"/>
          <w:szCs w:val="20"/>
        </w:rPr>
        <w:t xml:space="preserve"> reste la seule personne responsable de ses actes</w:t>
      </w:r>
      <w:r w:rsidR="00A9332F">
        <w:rPr>
          <w:sz w:val="20"/>
          <w:szCs w:val="20"/>
        </w:rPr>
        <w:t xml:space="preserve"> dans le programme.</w:t>
      </w:r>
    </w:p>
    <w:p w14:paraId="0C43C8F9" w14:textId="77777777" w:rsidR="006208BB" w:rsidRPr="006208BB" w:rsidRDefault="006208BB" w:rsidP="006208BB">
      <w:pPr>
        <w:rPr>
          <w:sz w:val="20"/>
          <w:szCs w:val="20"/>
        </w:rPr>
      </w:pPr>
    </w:p>
    <w:p w14:paraId="0958E988" w14:textId="52911187" w:rsidR="00A9332F" w:rsidRPr="00ED3C3D" w:rsidRDefault="00A9332F" w:rsidP="00A9332F">
      <w:pPr>
        <w:pStyle w:val="Titre2"/>
        <w:numPr>
          <w:ilvl w:val="0"/>
          <w:numId w:val="9"/>
        </w:numPr>
        <w:spacing w:before="240"/>
        <w:rPr>
          <w:sz w:val="28"/>
          <w:szCs w:val="21"/>
        </w:rPr>
      </w:pPr>
      <w:r>
        <w:rPr>
          <w:sz w:val="28"/>
          <w:szCs w:val="21"/>
        </w:rPr>
        <w:t>CONFIDENTIALITÉ</w:t>
      </w:r>
    </w:p>
    <w:p w14:paraId="597539D3" w14:textId="18DC8298" w:rsidR="006208BB" w:rsidRDefault="00A9332F" w:rsidP="000A4EF6">
      <w:pPr>
        <w:pStyle w:val="Paragraphedeliste"/>
        <w:spacing w:line="240" w:lineRule="auto"/>
        <w:rPr>
          <w:sz w:val="20"/>
          <w:szCs w:val="20"/>
        </w:rPr>
      </w:pPr>
      <w:r>
        <w:rPr>
          <w:sz w:val="20"/>
          <w:szCs w:val="20"/>
        </w:rPr>
        <w:t xml:space="preserve">Le Mentor et la </w:t>
      </w:r>
      <w:proofErr w:type="spellStart"/>
      <w:r>
        <w:rPr>
          <w:sz w:val="20"/>
          <w:szCs w:val="20"/>
        </w:rPr>
        <w:t>Mentee</w:t>
      </w:r>
      <w:proofErr w:type="spellEnd"/>
      <w:r>
        <w:rPr>
          <w:sz w:val="20"/>
          <w:szCs w:val="20"/>
        </w:rPr>
        <w:t xml:space="preserve"> garantissent la confidentialité de leurs échanges et des informations portées à leur connaissance de façon directe ou indirecte. Cette notion de confidentialité sera abordée lors de la première rencontre et constituera le socle sur lequel le duo pourra construire une relation de confiance.</w:t>
      </w:r>
    </w:p>
    <w:p w14:paraId="0E75F1F9" w14:textId="2A29F5A2" w:rsidR="00A9332F" w:rsidRPr="00ED3C3D" w:rsidRDefault="00A9332F" w:rsidP="00A9332F">
      <w:pPr>
        <w:pStyle w:val="Titre2"/>
        <w:numPr>
          <w:ilvl w:val="0"/>
          <w:numId w:val="9"/>
        </w:numPr>
        <w:rPr>
          <w:sz w:val="28"/>
          <w:szCs w:val="21"/>
        </w:rPr>
      </w:pPr>
      <w:r>
        <w:rPr>
          <w:sz w:val="28"/>
          <w:szCs w:val="21"/>
        </w:rPr>
        <w:t xml:space="preserve">FIN </w:t>
      </w:r>
      <w:r w:rsidR="00D46EE0">
        <w:rPr>
          <w:sz w:val="28"/>
          <w:szCs w:val="21"/>
        </w:rPr>
        <w:t xml:space="preserve">ANTICIPATIVE </w:t>
      </w:r>
      <w:r>
        <w:rPr>
          <w:sz w:val="28"/>
          <w:szCs w:val="21"/>
        </w:rPr>
        <w:t>DE L’ACCOMPAGNEMENT</w:t>
      </w:r>
    </w:p>
    <w:p w14:paraId="5E8AD0B7" w14:textId="39BE06E0" w:rsidR="00A9332F" w:rsidRDefault="00A9332F" w:rsidP="000A4EF6">
      <w:pPr>
        <w:pStyle w:val="Paragraphedeliste"/>
        <w:spacing w:line="240" w:lineRule="auto"/>
        <w:rPr>
          <w:sz w:val="20"/>
          <w:szCs w:val="20"/>
        </w:rPr>
      </w:pPr>
      <w:r>
        <w:rPr>
          <w:sz w:val="20"/>
          <w:szCs w:val="20"/>
        </w:rPr>
        <w:t xml:space="preserve">Le Mentor et la </w:t>
      </w:r>
      <w:proofErr w:type="spellStart"/>
      <w:r>
        <w:rPr>
          <w:sz w:val="20"/>
          <w:szCs w:val="20"/>
        </w:rPr>
        <w:t>Mentee</w:t>
      </w:r>
      <w:proofErr w:type="spellEnd"/>
      <w:r>
        <w:rPr>
          <w:sz w:val="20"/>
          <w:szCs w:val="20"/>
        </w:rPr>
        <w:t xml:space="preserve"> pourront à tout moment mettre fin à </w:t>
      </w:r>
      <w:r w:rsidR="00D46EE0">
        <w:rPr>
          <w:sz w:val="20"/>
          <w:szCs w:val="20"/>
        </w:rPr>
        <w:t>l’accompagnement après s’être concertés</w:t>
      </w:r>
      <w:r>
        <w:rPr>
          <w:sz w:val="20"/>
          <w:szCs w:val="20"/>
        </w:rPr>
        <w:t xml:space="preserve">. Dans tous les cas, ils doivent en informer la Responsable du programme avant </w:t>
      </w:r>
      <w:r w:rsidR="00D46EE0">
        <w:rPr>
          <w:sz w:val="20"/>
          <w:szCs w:val="20"/>
        </w:rPr>
        <w:t>de rompre la relation de mentoring</w:t>
      </w:r>
      <w:r>
        <w:rPr>
          <w:sz w:val="20"/>
          <w:szCs w:val="20"/>
        </w:rPr>
        <w:t xml:space="preserve"> et préciser les raisons qui les poussent à </w:t>
      </w:r>
      <w:r w:rsidR="00D46EE0">
        <w:rPr>
          <w:sz w:val="20"/>
          <w:szCs w:val="20"/>
        </w:rPr>
        <w:t>la clôturer</w:t>
      </w:r>
      <w:r>
        <w:rPr>
          <w:sz w:val="20"/>
          <w:szCs w:val="20"/>
        </w:rPr>
        <w:t>.</w:t>
      </w:r>
      <w:r w:rsidR="00D46EE0">
        <w:rPr>
          <w:sz w:val="20"/>
          <w:szCs w:val="20"/>
        </w:rPr>
        <w:t xml:space="preserve"> Dans tous les autres cas, le programme de Mentoring se termine dans le courant du mois de septembre.</w:t>
      </w:r>
    </w:p>
    <w:p w14:paraId="0644C803" w14:textId="0466077E" w:rsidR="00A9332F" w:rsidRPr="00ED3C3D" w:rsidRDefault="00A9332F" w:rsidP="00A9332F">
      <w:pPr>
        <w:pStyle w:val="Titre2"/>
        <w:numPr>
          <w:ilvl w:val="0"/>
          <w:numId w:val="9"/>
        </w:numPr>
        <w:rPr>
          <w:sz w:val="28"/>
          <w:szCs w:val="21"/>
        </w:rPr>
      </w:pPr>
      <w:r>
        <w:rPr>
          <w:sz w:val="28"/>
          <w:szCs w:val="21"/>
        </w:rPr>
        <w:t xml:space="preserve">evaluation </w:t>
      </w:r>
      <w:r w:rsidR="008F4C5D">
        <w:rPr>
          <w:sz w:val="28"/>
          <w:szCs w:val="21"/>
        </w:rPr>
        <w:t>de l’accompagnement</w:t>
      </w:r>
    </w:p>
    <w:p w14:paraId="4D2E5A23" w14:textId="366B5D5D" w:rsidR="00A9332F" w:rsidRDefault="008F4C5D" w:rsidP="000A4EF6">
      <w:pPr>
        <w:pStyle w:val="Paragraphedeliste"/>
        <w:spacing w:line="240" w:lineRule="auto"/>
        <w:rPr>
          <w:sz w:val="20"/>
          <w:szCs w:val="20"/>
        </w:rPr>
      </w:pPr>
      <w:r>
        <w:rPr>
          <w:sz w:val="20"/>
          <w:szCs w:val="20"/>
        </w:rPr>
        <w:t xml:space="preserve">Le Mentor et la </w:t>
      </w:r>
      <w:proofErr w:type="spellStart"/>
      <w:r>
        <w:rPr>
          <w:sz w:val="20"/>
          <w:szCs w:val="20"/>
        </w:rPr>
        <w:t>Mentee</w:t>
      </w:r>
      <w:proofErr w:type="spellEnd"/>
      <w:r>
        <w:rPr>
          <w:sz w:val="20"/>
          <w:szCs w:val="20"/>
        </w:rPr>
        <w:t xml:space="preserve"> s’engagent à répondre aux demandes d’évaluation de la démarche initiées par la Responsable du programme et à lui fournir dans les temps les informations demandées.</w:t>
      </w:r>
    </w:p>
    <w:p w14:paraId="4FE99446" w14:textId="5AA774F2" w:rsidR="008F4C5D" w:rsidRDefault="008F4C5D" w:rsidP="00A9332F">
      <w:pPr>
        <w:pStyle w:val="Paragraphedeliste"/>
        <w:rPr>
          <w:sz w:val="20"/>
          <w:szCs w:val="20"/>
        </w:rPr>
      </w:pPr>
    </w:p>
    <w:p w14:paraId="653E4413" w14:textId="77777777" w:rsidR="000A4EF6" w:rsidRDefault="000A4EF6" w:rsidP="00A9332F">
      <w:pPr>
        <w:pStyle w:val="Paragraphedeliste"/>
        <w:rPr>
          <w:sz w:val="20"/>
          <w:szCs w:val="20"/>
        </w:rPr>
      </w:pPr>
    </w:p>
    <w:p w14:paraId="04E5E619" w14:textId="02B8FD31" w:rsidR="008F4C5D" w:rsidRDefault="008F4C5D" w:rsidP="00A9332F">
      <w:pPr>
        <w:pStyle w:val="Paragraphedeliste"/>
        <w:rPr>
          <w:sz w:val="20"/>
          <w:szCs w:val="20"/>
        </w:rPr>
      </w:pPr>
    </w:p>
    <w:p w14:paraId="0DD5E572" w14:textId="59F2D2B0" w:rsidR="008F4C5D" w:rsidRDefault="008F4C5D" w:rsidP="00A9332F">
      <w:pPr>
        <w:pStyle w:val="Paragraphedeliste"/>
        <w:rPr>
          <w:sz w:val="20"/>
          <w:szCs w:val="20"/>
        </w:rPr>
      </w:pPr>
      <w:r>
        <w:rPr>
          <w:sz w:val="20"/>
          <w:szCs w:val="20"/>
        </w:rPr>
        <w:t xml:space="preserve">Pour accord, </w:t>
      </w:r>
    </w:p>
    <w:p w14:paraId="5389A232" w14:textId="4AE51DEF" w:rsidR="008F4C5D" w:rsidRDefault="008F4C5D" w:rsidP="00A9332F">
      <w:pPr>
        <w:pStyle w:val="Paragraphedeliste"/>
        <w:rPr>
          <w:sz w:val="20"/>
          <w:szCs w:val="20"/>
        </w:rPr>
      </w:pPr>
      <w:r>
        <w:rPr>
          <w:sz w:val="20"/>
          <w:szCs w:val="20"/>
        </w:rPr>
        <w:t xml:space="preserve">Date : </w:t>
      </w:r>
    </w:p>
    <w:p w14:paraId="5DAF3FFF" w14:textId="27370D7A" w:rsidR="008F4C5D" w:rsidRDefault="008F4C5D" w:rsidP="00A9332F">
      <w:pPr>
        <w:pStyle w:val="Paragraphedeliste"/>
        <w:rPr>
          <w:sz w:val="20"/>
          <w:szCs w:val="20"/>
        </w:rPr>
      </w:pPr>
    </w:p>
    <w:p w14:paraId="060CD41F" w14:textId="09032D70" w:rsidR="008F4C5D" w:rsidRDefault="008F4C5D" w:rsidP="00A9332F">
      <w:pPr>
        <w:pStyle w:val="Paragraphedeliste"/>
        <w:rPr>
          <w:sz w:val="20"/>
          <w:szCs w:val="20"/>
        </w:rPr>
      </w:pPr>
      <w:r>
        <w:rPr>
          <w:sz w:val="20"/>
          <w:szCs w:val="20"/>
        </w:rPr>
        <w:t>Le Mentor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La </w:t>
      </w:r>
      <w:proofErr w:type="spellStart"/>
      <w:r>
        <w:rPr>
          <w:sz w:val="20"/>
          <w:szCs w:val="20"/>
        </w:rPr>
        <w:t>Mentee</w:t>
      </w:r>
      <w:proofErr w:type="spellEnd"/>
      <w:r>
        <w:rPr>
          <w:sz w:val="20"/>
          <w:szCs w:val="20"/>
        </w:rPr>
        <w:t> :</w:t>
      </w:r>
    </w:p>
    <w:p w14:paraId="6196B16A" w14:textId="6D211DA6" w:rsidR="008F4C5D" w:rsidRDefault="008F4C5D" w:rsidP="00A9332F">
      <w:pPr>
        <w:pStyle w:val="Paragraphedeliste"/>
        <w:rPr>
          <w:sz w:val="20"/>
          <w:szCs w:val="20"/>
        </w:rPr>
      </w:pPr>
    </w:p>
    <w:p w14:paraId="2A7B69F5" w14:textId="5B9CB132" w:rsidR="008F4C5D" w:rsidRDefault="008F4C5D" w:rsidP="00A9332F">
      <w:pPr>
        <w:pStyle w:val="Paragraphedeliste"/>
        <w:rPr>
          <w:sz w:val="20"/>
          <w:szCs w:val="20"/>
        </w:rPr>
      </w:pPr>
    </w:p>
    <w:p w14:paraId="2546B929" w14:textId="77777777" w:rsidR="008F4C5D" w:rsidRDefault="008F4C5D" w:rsidP="00A9332F">
      <w:pPr>
        <w:pStyle w:val="Paragraphedeliste"/>
        <w:rPr>
          <w:sz w:val="20"/>
          <w:szCs w:val="20"/>
        </w:rPr>
      </w:pPr>
    </w:p>
    <w:p w14:paraId="46CCF7B8" w14:textId="77777777" w:rsidR="00A9332F" w:rsidRPr="00CD4777" w:rsidRDefault="00A9332F" w:rsidP="00A9332F">
      <w:pPr>
        <w:pStyle w:val="Paragraphedeliste"/>
        <w:rPr>
          <w:sz w:val="20"/>
          <w:szCs w:val="20"/>
        </w:rPr>
      </w:pPr>
    </w:p>
    <w:p w14:paraId="0A391EC9" w14:textId="77777777" w:rsidR="00731245" w:rsidRPr="00731245" w:rsidRDefault="00731245">
      <w:pPr>
        <w:rPr>
          <w:sz w:val="20"/>
          <w:szCs w:val="20"/>
        </w:rPr>
      </w:pPr>
    </w:p>
    <w:p w14:paraId="18C5909B" w14:textId="77777777" w:rsidR="00863869" w:rsidRDefault="00863869"/>
    <w:p w14:paraId="512D3483" w14:textId="21E4EEC5" w:rsidR="004E555E" w:rsidRPr="004179D1" w:rsidRDefault="004E555E" w:rsidP="00B25BEB">
      <w:pPr>
        <w:pStyle w:val="Listepuces"/>
        <w:numPr>
          <w:ilvl w:val="0"/>
          <w:numId w:val="0"/>
        </w:numPr>
        <w:ind w:left="936" w:hanging="360"/>
      </w:pPr>
    </w:p>
    <w:sectPr w:rsidR="004E555E" w:rsidRPr="004179D1" w:rsidSect="000A4EF6">
      <w:footerReference w:type="default" r:id="rId11"/>
      <w:footerReference w:type="first" r:id="rId12"/>
      <w:pgSz w:w="11907" w:h="16839" w:code="9"/>
      <w:pgMar w:top="851" w:right="907" w:bottom="851" w:left="907"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72C6" w14:textId="77777777" w:rsidR="00A22CF8" w:rsidRDefault="00A22CF8">
      <w:pPr>
        <w:spacing w:before="0" w:after="0" w:line="240" w:lineRule="auto"/>
      </w:pPr>
      <w:r>
        <w:separator/>
      </w:r>
    </w:p>
    <w:p w14:paraId="5B4C0D70" w14:textId="77777777" w:rsidR="00A22CF8" w:rsidRDefault="00A22CF8"/>
  </w:endnote>
  <w:endnote w:type="continuationSeparator" w:id="0">
    <w:p w14:paraId="665F0C40" w14:textId="77777777" w:rsidR="00A22CF8" w:rsidRDefault="00A22CF8">
      <w:pPr>
        <w:spacing w:before="0" w:after="0" w:line="240" w:lineRule="auto"/>
      </w:pPr>
      <w:r>
        <w:continuationSeparator/>
      </w:r>
    </w:p>
    <w:p w14:paraId="6765E2BE" w14:textId="77777777" w:rsidR="00A22CF8" w:rsidRDefault="00A22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1722"/>
      <w:docPartObj>
        <w:docPartGallery w:val="Page Numbers (Bottom of Page)"/>
        <w:docPartUnique/>
      </w:docPartObj>
    </w:sdtPr>
    <w:sdtEndPr>
      <w:rPr>
        <w:noProof/>
      </w:rPr>
    </w:sdtEndPr>
    <w:sdtContent>
      <w:p w14:paraId="31ACCEE5" w14:textId="77777777" w:rsidR="004E555E" w:rsidRDefault="00ED20C2">
        <w:pPr>
          <w:pStyle w:val="Pieddepage"/>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59D3" w14:textId="57E732C1" w:rsidR="004E555E" w:rsidRDefault="00DE6718">
    <w:pPr>
      <w:pStyle w:val="Pieddepage"/>
    </w:pPr>
    <w:r>
      <w:t xml:space="preserve">HEC LIÈGE – rue </w:t>
    </w:r>
    <w:proofErr w:type="spellStart"/>
    <w:r>
      <w:t>Louvrex</w:t>
    </w:r>
    <w:proofErr w:type="spellEnd"/>
    <w:r>
      <w:t xml:space="preserve"> 14 – 4000 Liège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97CD" w14:textId="77777777" w:rsidR="00A22CF8" w:rsidRDefault="00A22CF8">
      <w:pPr>
        <w:spacing w:before="0" w:after="0" w:line="240" w:lineRule="auto"/>
      </w:pPr>
      <w:r>
        <w:separator/>
      </w:r>
    </w:p>
    <w:p w14:paraId="318983DE" w14:textId="77777777" w:rsidR="00A22CF8" w:rsidRDefault="00A22CF8"/>
  </w:footnote>
  <w:footnote w:type="continuationSeparator" w:id="0">
    <w:p w14:paraId="77E9F1C6" w14:textId="77777777" w:rsidR="00A22CF8" w:rsidRDefault="00A22CF8">
      <w:pPr>
        <w:spacing w:before="0" w:after="0" w:line="240" w:lineRule="auto"/>
      </w:pPr>
      <w:r>
        <w:continuationSeparator/>
      </w:r>
    </w:p>
    <w:p w14:paraId="64ED2B32" w14:textId="77777777" w:rsidR="00A22CF8" w:rsidRDefault="00A22C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enumros"/>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F1C0D"/>
    <w:multiLevelType w:val="hybridMultilevel"/>
    <w:tmpl w:val="8EEA2BB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270E33"/>
    <w:multiLevelType w:val="hybridMultilevel"/>
    <w:tmpl w:val="8EEA2BB6"/>
    <w:lvl w:ilvl="0" w:tplc="50BE078A">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D01C1"/>
    <w:multiLevelType w:val="hybridMultilevel"/>
    <w:tmpl w:val="E8CEA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2E79D4"/>
    <w:multiLevelType w:val="hybridMultilevel"/>
    <w:tmpl w:val="01A21F5C"/>
    <w:lvl w:ilvl="0" w:tplc="FFFFFFFF">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79F61C5D"/>
    <w:multiLevelType w:val="hybridMultilevel"/>
    <w:tmpl w:val="9F4A8688"/>
    <w:lvl w:ilvl="0" w:tplc="ABE84DA8">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6"/>
  </w:num>
  <w:num w:numId="6">
    <w:abstractNumId w:val="8"/>
  </w:num>
  <w:num w:numId="7">
    <w:abstractNumId w:val="2"/>
  </w:num>
  <w:num w:numId="8">
    <w:abstractNumId w:val="11"/>
  </w:num>
  <w:num w:numId="9">
    <w:abstractNumId w:val="4"/>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5D"/>
    <w:rsid w:val="00063A75"/>
    <w:rsid w:val="000A4EF6"/>
    <w:rsid w:val="000F6446"/>
    <w:rsid w:val="0037048B"/>
    <w:rsid w:val="004179D1"/>
    <w:rsid w:val="004E555E"/>
    <w:rsid w:val="0062078A"/>
    <w:rsid w:val="006208BB"/>
    <w:rsid w:val="00731245"/>
    <w:rsid w:val="00732F8C"/>
    <w:rsid w:val="00863869"/>
    <w:rsid w:val="008F4C5D"/>
    <w:rsid w:val="00970576"/>
    <w:rsid w:val="009D0DA8"/>
    <w:rsid w:val="00A07C85"/>
    <w:rsid w:val="00A22CF8"/>
    <w:rsid w:val="00A9332F"/>
    <w:rsid w:val="00B25BEB"/>
    <w:rsid w:val="00B9703D"/>
    <w:rsid w:val="00C32DD0"/>
    <w:rsid w:val="00CD4777"/>
    <w:rsid w:val="00D46EE0"/>
    <w:rsid w:val="00DA6F62"/>
    <w:rsid w:val="00DE6718"/>
    <w:rsid w:val="00EB624F"/>
    <w:rsid w:val="00ED20C2"/>
    <w:rsid w:val="00ED3C3D"/>
    <w:rsid w:val="00F87483"/>
    <w:rsid w:val="00F90B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873DE"/>
  <w15:chartTrackingRefBased/>
  <w15:docId w15:val="{BDF6FD0D-2CFD-1847-BE4E-7CD38447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fr-FR" w:eastAsia="ja-JP" w:bidi="fr-FR"/>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85"/>
  </w:style>
  <w:style w:type="paragraph" w:styleId="Titre1">
    <w:name w:val="heading 1"/>
    <w:basedOn w:val="Normal"/>
    <w:next w:val="Normal"/>
    <w:link w:val="Titre1C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Titre2">
    <w:name w:val="heading 2"/>
    <w:basedOn w:val="Normal"/>
    <w:next w:val="Normal"/>
    <w:link w:val="Titre2C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Titre3">
    <w:name w:val="heading 3"/>
    <w:basedOn w:val="Normal"/>
    <w:next w:val="Normal"/>
    <w:link w:val="Titre3C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Titre6">
    <w:name w:val="heading 6"/>
    <w:basedOn w:val="Normal"/>
    <w:next w:val="Normal"/>
    <w:link w:val="Titre6C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Titre7">
    <w:name w:val="heading 7"/>
    <w:basedOn w:val="Normal"/>
    <w:next w:val="Normal"/>
    <w:link w:val="Titre7C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Titre8">
    <w:name w:val="heading 8"/>
    <w:basedOn w:val="Normal"/>
    <w:next w:val="Normal"/>
    <w:link w:val="Titre8C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Titre9">
    <w:name w:val="heading 9"/>
    <w:basedOn w:val="Normal"/>
    <w:next w:val="Normal"/>
    <w:link w:val="Titre9C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3-Accentuation1">
    <w:name w:val="List Table 3 Accent 1"/>
    <w:basedOn w:val="Tableau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re">
    <w:name w:val="Title"/>
    <w:basedOn w:val="Normal"/>
    <w:next w:val="Normal"/>
    <w:link w:val="TitreC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F98723" w:themeColor="accent2"/>
      <w:spacing w:val="14"/>
      <w:kern w:val="28"/>
      <w:sz w:val="84"/>
      <w:szCs w:val="56"/>
    </w:rPr>
  </w:style>
  <w:style w:type="paragraph" w:styleId="Sous-titre">
    <w:name w:val="Subtitle"/>
    <w:basedOn w:val="Normal"/>
    <w:next w:val="Normal"/>
    <w:link w:val="Sous-titreC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Titre1Car">
    <w:name w:val="Titre 1 Car"/>
    <w:basedOn w:val="Policepardfaut"/>
    <w:link w:val="Titre1"/>
    <w:uiPriority w:val="9"/>
    <w:rPr>
      <w:rFonts w:asciiTheme="majorHAnsi" w:eastAsiaTheme="majorEastAsia" w:hAnsiTheme="majorHAnsi" w:cstheme="majorBidi"/>
      <w:caps/>
      <w:color w:val="0072C6" w:themeColor="accent1"/>
      <w:spacing w:val="14"/>
      <w:sz w:val="64"/>
      <w:szCs w:val="32"/>
    </w:rPr>
  </w:style>
  <w:style w:type="character" w:customStyle="1" w:styleId="Titre2Car">
    <w:name w:val="Titre 2 Car"/>
    <w:basedOn w:val="Policepardfaut"/>
    <w:link w:val="Titre2"/>
    <w:uiPriority w:val="9"/>
    <w:rPr>
      <w:rFonts w:asciiTheme="majorHAnsi" w:eastAsiaTheme="majorEastAsia" w:hAnsiTheme="majorHAnsi" w:cstheme="majorBidi"/>
      <w:caps/>
      <w:color w:val="0072C6" w:themeColor="accent1"/>
      <w:spacing w:val="14"/>
      <w:sz w:val="40"/>
      <w:szCs w:val="26"/>
    </w:rPr>
  </w:style>
  <w:style w:type="paragraph" w:styleId="Listepuces">
    <w:name w:val="List Bullet"/>
    <w:basedOn w:val="Normal"/>
    <w:uiPriority w:val="31"/>
    <w:qFormat/>
    <w:pPr>
      <w:numPr>
        <w:numId w:val="8"/>
      </w:numPr>
      <w:contextualSpacing/>
    </w:p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Citationintense">
    <w:name w:val="Intense Quote"/>
    <w:basedOn w:val="Normal"/>
    <w:next w:val="Normal"/>
    <w:link w:val="CitationintenseC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au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ous-titreCar">
    <w:name w:val="Sous-titre Car"/>
    <w:basedOn w:val="Policepardfaut"/>
    <w:link w:val="Sous-titre"/>
    <w:uiPriority w:val="11"/>
    <w:semiHidden/>
    <w:rPr>
      <w:rFonts w:eastAsiaTheme="minorEastAsia"/>
      <w:caps/>
      <w:sz w:val="40"/>
      <w:szCs w:val="22"/>
    </w:rPr>
  </w:style>
  <w:style w:type="character" w:customStyle="1" w:styleId="Titre7Car">
    <w:name w:val="Titre 7 Car"/>
    <w:basedOn w:val="Policepardfaut"/>
    <w:link w:val="Titre7"/>
    <w:uiPriority w:val="9"/>
    <w:semiHidden/>
    <w:rPr>
      <w:rFonts w:asciiTheme="majorHAnsi" w:eastAsiaTheme="majorEastAsia" w:hAnsiTheme="majorHAnsi" w:cstheme="majorBidi"/>
      <w:i/>
      <w:iCs/>
      <w:spacing w:val="14"/>
    </w:rPr>
  </w:style>
  <w:style w:type="character" w:customStyle="1" w:styleId="Titre8Car">
    <w:name w:val="Titre 8 Car"/>
    <w:basedOn w:val="Policepardfaut"/>
    <w:link w:val="Titre8"/>
    <w:uiPriority w:val="9"/>
    <w:semiHidden/>
    <w:rPr>
      <w:rFonts w:asciiTheme="majorHAnsi" w:eastAsiaTheme="majorEastAsia" w:hAnsiTheme="majorHAnsi" w:cstheme="majorBidi"/>
      <w:spacing w:val="14"/>
      <w:sz w:val="26"/>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spacing w:val="14"/>
      <w:sz w:val="26"/>
      <w:szCs w:val="21"/>
    </w:rPr>
  </w:style>
  <w:style w:type="character" w:styleId="Accentuationlgre">
    <w:name w:val="Subtle Emphasis"/>
    <w:basedOn w:val="Policepardfaut"/>
    <w:uiPriority w:val="19"/>
    <w:semiHidden/>
    <w:unhideWhenUsed/>
    <w:qFormat/>
    <w:rPr>
      <w:i/>
      <w:iCs/>
      <w:color w:val="0072C6" w:themeColor="accent1"/>
    </w:rPr>
  </w:style>
  <w:style w:type="character" w:styleId="Accentuation">
    <w:name w:val="Emphasis"/>
    <w:basedOn w:val="Policepardfaut"/>
    <w:uiPriority w:val="20"/>
    <w:semiHidden/>
    <w:unhideWhenUsed/>
    <w:qFormat/>
    <w:rPr>
      <w:i/>
      <w:iCs/>
      <w:color w:val="F98723" w:themeColor="accent2"/>
    </w:rPr>
  </w:style>
  <w:style w:type="character" w:styleId="Accentuationintense">
    <w:name w:val="Intense Emphasis"/>
    <w:basedOn w:val="Policepardfaut"/>
    <w:uiPriority w:val="21"/>
    <w:semiHidden/>
    <w:unhideWhenUsed/>
    <w:qFormat/>
    <w:rPr>
      <w:b/>
      <w:i/>
      <w:iCs/>
      <w:color w:val="F98723" w:themeColor="accent2"/>
    </w:rPr>
  </w:style>
  <w:style w:type="character" w:styleId="lev">
    <w:name w:val="Strong"/>
    <w:basedOn w:val="Policepardfaut"/>
    <w:uiPriority w:val="22"/>
    <w:semiHidden/>
    <w:unhideWhenUsed/>
    <w:qFormat/>
    <w:rPr>
      <w:b/>
      <w:bCs/>
      <w:color w:val="0072C6" w:themeColor="accent1"/>
    </w:rPr>
  </w:style>
  <w:style w:type="character" w:styleId="Rfrencelgre">
    <w:name w:val="Subtle Reference"/>
    <w:basedOn w:val="Policepardfaut"/>
    <w:uiPriority w:val="31"/>
    <w:semiHidden/>
    <w:unhideWhenUsed/>
    <w:qFormat/>
    <w:rPr>
      <w:i/>
      <w:caps/>
      <w:smallCaps w:val="0"/>
      <w:color w:val="0072C6" w:themeColor="accent1"/>
    </w:rPr>
  </w:style>
  <w:style w:type="character" w:styleId="Rfrenceintense">
    <w:name w:val="Intense Reference"/>
    <w:basedOn w:val="Policepardfaut"/>
    <w:uiPriority w:val="32"/>
    <w:semiHidden/>
    <w:unhideWhenUsed/>
    <w:qFormat/>
    <w:rPr>
      <w:b/>
      <w:bCs/>
      <w:i/>
      <w:caps/>
      <w:smallCaps w:val="0"/>
      <w:color w:val="0072C6" w:themeColor="accent1"/>
      <w:spacing w:val="0"/>
    </w:rPr>
  </w:style>
  <w:style w:type="character" w:styleId="Titredulivre">
    <w:name w:val="Book Title"/>
    <w:basedOn w:val="Policepardfaut"/>
    <w:uiPriority w:val="33"/>
    <w:semiHidden/>
    <w:unhideWhenUsed/>
    <w:qFormat/>
    <w:rPr>
      <w:b w:val="0"/>
      <w:bCs/>
      <w:i w:val="0"/>
      <w:iCs/>
      <w:color w:val="0072C6" w:themeColor="accent1"/>
      <w:spacing w:val="0"/>
      <w:u w:val="single"/>
    </w:rPr>
  </w:style>
  <w:style w:type="paragraph" w:styleId="Lgende">
    <w:name w:val="caption"/>
    <w:basedOn w:val="Normal"/>
    <w:next w:val="Normal"/>
    <w:uiPriority w:val="35"/>
    <w:semiHidden/>
    <w:unhideWhenUsed/>
    <w:qFormat/>
    <w:pPr>
      <w:spacing w:after="200" w:line="240" w:lineRule="auto"/>
    </w:pPr>
    <w:rPr>
      <w:i/>
      <w:iCs/>
      <w:sz w:val="20"/>
      <w:szCs w:val="18"/>
    </w:rPr>
  </w:style>
  <w:style w:type="paragraph" w:styleId="En-ttedetabledesmatires">
    <w:name w:val="TOC Heading"/>
    <w:basedOn w:val="Titre1"/>
    <w:next w:val="Normal"/>
    <w:uiPriority w:val="39"/>
    <w:semiHidden/>
    <w:unhideWhenUsed/>
    <w:qFormat/>
    <w:pPr>
      <w:spacing w:after="0" w:line="360" w:lineRule="auto"/>
      <w:outlineLvl w:val="9"/>
    </w:pPr>
    <w:rPr>
      <w:sz w:val="84"/>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PieddepageCar">
    <w:name w:val="Pied de page Car"/>
    <w:basedOn w:val="Policepardfaut"/>
    <w:link w:val="Pieddepage"/>
    <w:uiPriority w:val="99"/>
    <w:rPr>
      <w:color w:val="FFFFFF" w:themeColor="background1"/>
      <w:shd w:val="clear" w:color="auto" w:fill="0072C6" w:themeFill="accent1"/>
    </w:rPr>
  </w:style>
  <w:style w:type="paragraph" w:styleId="Citation">
    <w:name w:val="Quote"/>
    <w:basedOn w:val="Normal"/>
    <w:next w:val="Normal"/>
    <w:link w:val="CitationC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tionCar">
    <w:name w:val="Citation Car"/>
    <w:basedOn w:val="Policepardfaut"/>
    <w:link w:val="Citation"/>
    <w:uiPriority w:val="29"/>
    <w:rPr>
      <w:rFonts w:asciiTheme="majorHAnsi" w:hAnsiTheme="majorHAnsi"/>
      <w:i/>
      <w:iCs/>
      <w:color w:val="0072C6" w:themeColor="accent1"/>
      <w:sz w:val="40"/>
    </w:rPr>
  </w:style>
  <w:style w:type="character" w:customStyle="1" w:styleId="CitationintenseCar">
    <w:name w:val="Citation intense Car"/>
    <w:basedOn w:val="Policepardfaut"/>
    <w:link w:val="Citationintense"/>
    <w:uiPriority w:val="30"/>
    <w:semiHidden/>
    <w:rPr>
      <w:rFonts w:asciiTheme="majorHAnsi" w:hAnsiTheme="majorHAnsi"/>
      <w:i/>
      <w:iCs/>
      <w:color w:val="F98723" w:themeColor="accent2"/>
      <w:sz w:val="32"/>
    </w:rPr>
  </w:style>
  <w:style w:type="character" w:customStyle="1" w:styleId="Titre3Car">
    <w:name w:val="Titre 3 Car"/>
    <w:basedOn w:val="Policepardfaut"/>
    <w:link w:val="Titre3"/>
    <w:uiPriority w:val="9"/>
    <w:semiHidden/>
    <w:rPr>
      <w:rFonts w:asciiTheme="majorHAnsi" w:eastAsiaTheme="majorEastAsia" w:hAnsiTheme="majorHAnsi" w:cstheme="majorBidi"/>
      <w:color w:val="0072C6" w:themeColor="accent1"/>
      <w:sz w:val="34"/>
    </w:rPr>
  </w:style>
  <w:style w:type="paragraph" w:styleId="Listenumros">
    <w:name w:val="List Number"/>
    <w:basedOn w:val="Normal"/>
    <w:uiPriority w:val="32"/>
    <w:qFormat/>
    <w:pPr>
      <w:numPr>
        <w:numId w:val="7"/>
      </w:numPr>
      <w:contextualSpacing/>
    </w:pPr>
  </w:style>
  <w:style w:type="character" w:customStyle="1" w:styleId="Titre6Car">
    <w:name w:val="Titre 6 Car"/>
    <w:basedOn w:val="Policepardfaut"/>
    <w:link w:val="Titre6"/>
    <w:uiPriority w:val="9"/>
    <w:semiHidden/>
    <w:rPr>
      <w:rFonts w:asciiTheme="majorHAnsi" w:eastAsiaTheme="majorEastAsia" w:hAnsiTheme="majorHAnsi" w:cstheme="majorBidi"/>
      <w:color w:val="0072C6" w:themeColor="accent1"/>
    </w:rPr>
  </w:style>
  <w:style w:type="paragraph" w:styleId="Paragraphedeliste">
    <w:name w:val="List Paragraph"/>
    <w:basedOn w:val="Normal"/>
    <w:uiPriority w:val="34"/>
    <w:unhideWhenUsed/>
    <w:qFormat/>
    <w:rsid w:val="00CD4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binehauser/Library/Containers/com.microsoft.Word/Data/Library/Application%20Support/Microsoft/Office/16.0/DTS/fr-FR%7bFC6BDFF4-E758-444D-8877-7928C2205BE6%7d/%7bFDA5ADEE-2622-B249-8E95-AA1C7A4CAD65%7dtf10002076.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_x00e8_me xmlns="71501648-16b6-4081-876f-2d1ca8e798f0" xsi:nil="true"/>
    <lcf76f155ced4ddcb4097134ff3c332f xmlns="71501648-16b6-4081-876f-2d1ca8e798f0">
      <Terms xmlns="http://schemas.microsoft.com/office/infopath/2007/PartnerControls"/>
    </lcf76f155ced4ddcb4097134ff3c332f>
    <TaxCatchAll xmlns="9c9b7543-5dd9-4904-8fcf-3f37cdc144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7BB8A059BE5C4599471709E7081CC3" ma:contentTypeVersion="17" ma:contentTypeDescription="Crée un document." ma:contentTypeScope="" ma:versionID="530022eb17304823773c29a5568f0076">
  <xsd:schema xmlns:xsd="http://www.w3.org/2001/XMLSchema" xmlns:xs="http://www.w3.org/2001/XMLSchema" xmlns:p="http://schemas.microsoft.com/office/2006/metadata/properties" xmlns:ns2="71501648-16b6-4081-876f-2d1ca8e798f0" xmlns:ns3="9c9b7543-5dd9-4904-8fcf-3f37cdc14491" targetNamespace="http://schemas.microsoft.com/office/2006/metadata/properties" ma:root="true" ma:fieldsID="42dd238d33b66f920b3e9f1902accb4f" ns2:_="" ns3:_="">
    <xsd:import namespace="71501648-16b6-4081-876f-2d1ca8e798f0"/>
    <xsd:import namespace="9c9b7543-5dd9-4904-8fcf-3f37cdc144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Th_x00e8_m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1648-16b6-4081-876f-2d1ca8e79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Th_x00e8_me" ma:index="12" nillable="true" ma:displayName="Thème" ma:format="Dropdown" ma:internalName="Th_x00e8_me">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4434ded7-6e41-4000-8be6-3d063d771b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9b7543-5dd9-4904-8fcf-3f37cdc14491"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80c891d8-b4c0-47b7-acbd-32adfc2a3035}" ma:internalName="TaxCatchAll" ma:showField="CatchAllData" ma:web="9c9b7543-5dd9-4904-8fcf-3f37cdc144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EA776-E071-422A-8A78-850270AA1CA0}">
  <ds:schemaRefs>
    <ds:schemaRef ds:uri="http://schemas.microsoft.com/office/2006/metadata/properties"/>
    <ds:schemaRef ds:uri="http://schemas.microsoft.com/office/infopath/2007/PartnerControls"/>
    <ds:schemaRef ds:uri="71501648-16b6-4081-876f-2d1ca8e798f0"/>
    <ds:schemaRef ds:uri="9c9b7543-5dd9-4904-8fcf-3f37cdc14491"/>
  </ds:schemaRefs>
</ds:datastoreItem>
</file>

<file path=customXml/itemProps2.xml><?xml version="1.0" encoding="utf-8"?>
<ds:datastoreItem xmlns:ds="http://schemas.openxmlformats.org/officeDocument/2006/customXml" ds:itemID="{E969D120-4511-4040-88C9-4FFE8A58931B}">
  <ds:schemaRefs>
    <ds:schemaRef ds:uri="http://schemas.microsoft.com/sharepoint/v3/contenttype/forms"/>
  </ds:schemaRefs>
</ds:datastoreItem>
</file>

<file path=customXml/itemProps3.xml><?xml version="1.0" encoding="utf-8"?>
<ds:datastoreItem xmlns:ds="http://schemas.openxmlformats.org/officeDocument/2006/customXml" ds:itemID="{CC5D7058-EC94-417C-8D7D-E2896998C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1648-16b6-4081-876f-2d1ca8e798f0"/>
    <ds:schemaRef ds:uri="9c9b7543-5dd9-4904-8fcf-3f37cdc14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{FDA5ADEE-2622-B249-8E95-AA1C7A4CAD65}tf10002076.dotx</Template>
  <TotalTime>0</TotalTime>
  <Pages>2</Pages>
  <Words>527</Words>
  <Characters>2902</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Sabine Hauser</cp:lastModifiedBy>
  <cp:revision>3</cp:revision>
  <dcterms:created xsi:type="dcterms:W3CDTF">2022-11-24T15:51:00Z</dcterms:created>
  <dcterms:modified xsi:type="dcterms:W3CDTF">2022-11-24T15:51:00Z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0x010100B67BB8A059BE5C4599471709E7081CC3</vt:lpwstr>
  </property>
</Properties>
</file>